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7E" w:rsidRPr="004A2305" w:rsidRDefault="00AF2728" w:rsidP="004A2305">
      <w:pPr>
        <w:pStyle w:val="1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临汾建设工程</w:t>
      </w:r>
      <w:r w:rsidR="0020757E" w:rsidRPr="004A2305">
        <w:rPr>
          <w:rFonts w:asciiTheme="minorEastAsia" w:hAnsiTheme="minorEastAsia" w:hint="eastAsia"/>
          <w:sz w:val="24"/>
          <w:szCs w:val="24"/>
        </w:rPr>
        <w:t>投标文件编制系统操作流程</w:t>
      </w:r>
    </w:p>
    <w:p w:rsidR="004A2305" w:rsidRPr="004A2305" w:rsidRDefault="004A2305" w:rsidP="004A2305">
      <w:pPr>
        <w:pStyle w:val="2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运行环境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1、硬件设备要求：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CPU：1.4Ghz或以上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内存：1GB或以上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硬盘剩余空间在500Mb以上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显示器最好为19或以上</w:t>
      </w:r>
    </w:p>
    <w:p w:rsidR="004A2305" w:rsidRPr="004A2305" w:rsidRDefault="004A2305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2、操作系统要求：</w:t>
      </w:r>
    </w:p>
    <w:p w:rsidR="004A2305" w:rsidRPr="004A2305" w:rsidRDefault="00D961B2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Windows 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或</w:t>
      </w: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以上系统</w:t>
      </w:r>
    </w:p>
    <w:p w:rsidR="004A2305" w:rsidRPr="004A2305" w:rsidRDefault="00D961B2" w:rsidP="00680D2B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Internet Explorer11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.0或以上版本的浏览器</w:t>
      </w:r>
    </w:p>
    <w:p w:rsidR="004A2305" w:rsidRPr="004A2305" w:rsidRDefault="004A2305" w:rsidP="00680D2B">
      <w:pPr>
        <w:snapToGrid w:val="0"/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</w:rPr>
        <w:t>Microsoft Office Word2007/2010/2013</w:t>
      </w: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完整版程序</w:t>
      </w:r>
    </w:p>
    <w:p w:rsidR="004A2305" w:rsidRPr="00680D2B" w:rsidRDefault="004A2305" w:rsidP="00680D2B">
      <w:pPr>
        <w:spacing w:line="276" w:lineRule="auto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41652C">
        <w:rPr>
          <w:rFonts w:asciiTheme="minorEastAsia" w:hAnsiTheme="minorEastAsia"/>
          <w:color w:val="FF0000"/>
          <w:sz w:val="24"/>
          <w:szCs w:val="24"/>
        </w:rPr>
        <w:t>电脑</w:t>
      </w:r>
      <w:r w:rsidRPr="0041652C">
        <w:rPr>
          <w:rFonts w:asciiTheme="minorEastAsia" w:hAnsiTheme="minorEastAsia" w:hint="eastAsia"/>
          <w:color w:val="FF0000"/>
          <w:sz w:val="24"/>
          <w:szCs w:val="24"/>
        </w:rPr>
        <w:t>上</w:t>
      </w:r>
      <w:r w:rsidRPr="0041652C">
        <w:rPr>
          <w:rFonts w:asciiTheme="minorEastAsia" w:hAnsiTheme="minorEastAsia"/>
          <w:color w:val="FF0000"/>
          <w:sz w:val="24"/>
          <w:szCs w:val="24"/>
        </w:rPr>
        <w:t>只能有office，</w:t>
      </w:r>
      <w:proofErr w:type="spellStart"/>
      <w:r w:rsidRPr="0041652C">
        <w:rPr>
          <w:rFonts w:asciiTheme="minorEastAsia" w:hAnsiTheme="minorEastAsia"/>
          <w:color w:val="FF0000"/>
          <w:sz w:val="24"/>
          <w:szCs w:val="24"/>
        </w:rPr>
        <w:t>wps</w:t>
      </w:r>
      <w:proofErr w:type="spellEnd"/>
      <w:r w:rsidR="0041652C">
        <w:rPr>
          <w:rFonts w:asciiTheme="minorEastAsia" w:hAnsiTheme="minorEastAsia"/>
          <w:color w:val="FF0000"/>
          <w:sz w:val="24"/>
          <w:szCs w:val="24"/>
        </w:rPr>
        <w:t>等类似软件均需要卸载</w:t>
      </w:r>
      <w:r w:rsidR="0041652C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41652C" w:rsidRPr="004A2305" w:rsidRDefault="0041652C" w:rsidP="00680D2B">
      <w:pPr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Pr="0041652C">
        <w:rPr>
          <w:rFonts w:asciiTheme="minorEastAsia" w:hAnsiTheme="minorEastAsia" w:hint="eastAsia"/>
          <w:sz w:val="24"/>
          <w:szCs w:val="24"/>
        </w:rPr>
        <w:t>在使用编制系统制作标书文件时，先去“全国公共资源交易平台（山西省•临汾市）”网站中的“业务指南”-“下载中心”处，确定最新编制系统的版本，确保是使用的最新版本的编制系统来编制的标书。</w:t>
      </w:r>
    </w:p>
    <w:p w:rsidR="0020757E" w:rsidRPr="004A2305" w:rsidRDefault="0020757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第一步：新建投标文件</w:t>
      </w:r>
    </w:p>
    <w:p w:rsidR="0020757E" w:rsidRPr="004A2305" w:rsidRDefault="00B72375" w:rsidP="00FA35C6">
      <w:pPr>
        <w:widowControl/>
        <w:snapToGrid w:val="0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投标人</w:t>
      </w:r>
      <w:r w:rsidR="0020757E" w:rsidRPr="004A2305">
        <w:rPr>
          <w:rFonts w:asciiTheme="minorEastAsia" w:hAnsiTheme="minorEastAsia" w:hint="eastAsia"/>
          <w:color w:val="000000"/>
          <w:sz w:val="24"/>
          <w:szCs w:val="24"/>
        </w:rPr>
        <w:t>在编制</w:t>
      </w:r>
      <w:r>
        <w:rPr>
          <w:rFonts w:asciiTheme="minorEastAsia" w:hAnsiTheme="minorEastAsia" w:hint="eastAsia"/>
          <w:color w:val="000000"/>
          <w:sz w:val="24"/>
          <w:szCs w:val="24"/>
        </w:rPr>
        <w:t>建设工程</w:t>
      </w:r>
      <w:r w:rsidR="0020757E" w:rsidRPr="004A2305">
        <w:rPr>
          <w:rFonts w:asciiTheme="minorEastAsia" w:hAnsiTheme="minorEastAsia" w:hint="eastAsia"/>
          <w:color w:val="000000"/>
          <w:sz w:val="24"/>
          <w:szCs w:val="24"/>
        </w:rPr>
        <w:t>电子投标文件时，首先需要从临汾市公共资源交易信息网</w:t>
      </w:r>
      <w:r>
        <w:rPr>
          <w:rFonts w:asciiTheme="minorEastAsia" w:hAnsiTheme="minorEastAsia" w:hint="eastAsia"/>
          <w:color w:val="000000"/>
          <w:sz w:val="24"/>
          <w:szCs w:val="24"/>
        </w:rPr>
        <w:t>-交易系统中</w:t>
      </w:r>
      <w:r w:rsidR="0020757E" w:rsidRPr="004A2305">
        <w:rPr>
          <w:rFonts w:asciiTheme="minorEastAsia" w:hAnsiTheme="minorEastAsia" w:hint="eastAsia"/>
          <w:color w:val="000000"/>
          <w:sz w:val="24"/>
          <w:szCs w:val="24"/>
        </w:rPr>
        <w:t>下载招标工程的电子招标文件（格式为</w:t>
      </w:r>
      <w:r>
        <w:rPr>
          <w:rFonts w:asciiTheme="minorEastAsia" w:hAnsiTheme="minorEastAsia" w:hint="eastAsia"/>
          <w:color w:val="000000"/>
          <w:sz w:val="24"/>
          <w:szCs w:val="24"/>
        </w:rPr>
        <w:t>*.</w:t>
      </w:r>
      <w:r w:rsidR="0020757E" w:rsidRPr="004A2305">
        <w:rPr>
          <w:rFonts w:asciiTheme="minorEastAsia" w:hAnsiTheme="minorEastAsia" w:hint="eastAsia"/>
          <w:color w:val="000000"/>
          <w:sz w:val="24"/>
          <w:szCs w:val="24"/>
        </w:rPr>
        <w:t>ZBJ）。系统启动后，点击【新建】按钮，</w:t>
      </w:r>
      <w:r w:rsidR="0020757E"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选择</w:t>
      </w:r>
      <w:r w:rsidR="00590BDF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下载的</w:t>
      </w:r>
      <w:r w:rsidR="0020757E"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招标文件（格式*.</w:t>
      </w:r>
      <w:r w:rsidR="0020757E" w:rsidRPr="004A2305">
        <w:rPr>
          <w:rFonts w:asciiTheme="minorEastAsia" w:hAnsiTheme="minorEastAsia" w:hint="eastAsia"/>
          <w:color w:val="000000"/>
          <w:sz w:val="24"/>
          <w:szCs w:val="24"/>
        </w:rPr>
        <w:t>ZBJ</w:t>
      </w:r>
      <w:r w:rsidR="0020757E"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）</w:t>
      </w:r>
      <w:r w:rsidR="00590BDF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打开。</w:t>
      </w:r>
      <w:r w:rsidR="00590BD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投标人</w:t>
      </w:r>
      <w:r w:rsidR="0020757E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可</w:t>
      </w:r>
      <w:r w:rsidR="00140F8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在“查看标书</w:t>
      </w:r>
      <w:r w:rsidR="0020757E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文件”页签下对招标文件进行查看。</w:t>
      </w:r>
    </w:p>
    <w:p w:rsidR="002A5F51" w:rsidRDefault="00140F8B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1576AA8" wp14:editId="4420C5BC">
            <wp:extent cx="5274310" cy="223852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51" w:rsidRDefault="002A5F51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0606CD" wp14:editId="4732FE80">
            <wp:extent cx="5274310" cy="2870958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02" w:rsidRPr="004A2305" w:rsidRDefault="008C7702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>查看招标文件</w:t>
      </w:r>
      <w:proofErr w:type="gramStart"/>
      <w:r>
        <w:rPr>
          <w:rFonts w:asciiTheme="minorEastAsia" w:hAnsiTheme="minorEastAsia" w:cs="Times New Roman" w:hint="eastAsia"/>
          <w:color w:val="000000"/>
          <w:sz w:val="24"/>
          <w:szCs w:val="24"/>
        </w:rPr>
        <w:t>页签可</w:t>
      </w:r>
      <w:proofErr w:type="gramEnd"/>
      <w:r>
        <w:rPr>
          <w:rFonts w:asciiTheme="minorEastAsia" w:hAnsiTheme="minorEastAsia" w:cs="Times New Roman" w:hint="eastAsia"/>
          <w:color w:val="000000"/>
          <w:sz w:val="24"/>
          <w:szCs w:val="24"/>
        </w:rPr>
        <w:t>查看招标文件各节点内容。</w:t>
      </w:r>
    </w:p>
    <w:p w:rsidR="009740CE" w:rsidRPr="004A2305" w:rsidRDefault="0020757E" w:rsidP="008C63D5">
      <w:pPr>
        <w:pStyle w:val="2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第二步：点击编辑投标文件</w:t>
      </w:r>
    </w:p>
    <w:p w:rsidR="009740CE" w:rsidRDefault="009740CE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选择【编辑投标文件】页签，在下面的窗口中选择</w:t>
      </w:r>
      <w:r w:rsidR="000E13F4">
        <w:rPr>
          <w:rFonts w:asciiTheme="minorEastAsia" w:hAnsiTheme="minorEastAsia" w:hint="eastAsia"/>
          <w:color w:val="000000"/>
          <w:kern w:val="0"/>
          <w:sz w:val="24"/>
          <w:szCs w:val="24"/>
        </w:rPr>
        <w:t>需上传文件的页签（如下图所示的“施组文件”节点）</w:t>
      </w:r>
      <w:r w:rsidR="00DE755C"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，点击</w:t>
      </w: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对应标题的文件名称内容节点，点击【导入】打开已经根据招标文件要求编制完成的节点Word文件或PDF文件，选择【打开】软件自动转化为PDF格式。其他导入文件节点的</w:t>
      </w:r>
      <w:proofErr w:type="gramStart"/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编辑</w:t>
      </w:r>
      <w:r w:rsidR="000E13F4">
        <w:rPr>
          <w:rFonts w:asciiTheme="minorEastAsia" w:hAnsiTheme="minorEastAsia" w:hint="eastAsia"/>
          <w:color w:val="000000"/>
          <w:kern w:val="0"/>
          <w:sz w:val="24"/>
          <w:szCs w:val="24"/>
        </w:rPr>
        <w:t>此</w:t>
      </w:r>
      <w:proofErr w:type="gramEnd"/>
      <w:r w:rsidR="000E13F4">
        <w:rPr>
          <w:rFonts w:asciiTheme="minorEastAsia" w:hAnsiTheme="minorEastAsia" w:hint="eastAsia"/>
          <w:color w:val="000000"/>
          <w:kern w:val="0"/>
          <w:sz w:val="24"/>
          <w:szCs w:val="24"/>
        </w:rPr>
        <w:t>部分</w:t>
      </w:r>
      <w:r w:rsidRPr="004A2305">
        <w:rPr>
          <w:rFonts w:asciiTheme="minorEastAsia" w:hAnsiTheme="minorEastAsia" w:cs="宋体" w:hint="eastAsia"/>
          <w:bCs/>
          <w:kern w:val="0"/>
          <w:sz w:val="24"/>
          <w:szCs w:val="24"/>
        </w:rPr>
        <w:t>的</w:t>
      </w: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编辑类似。</w:t>
      </w:r>
    </w:p>
    <w:p w:rsidR="000E13F4" w:rsidRPr="004A2305" w:rsidRDefault="000E13F4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asciiTheme="minorEastAsia" w:hAnsiTheme="minorEastAsia" w:hint="eastAsia"/>
          <w:color w:val="000000"/>
          <w:kern w:val="0"/>
          <w:sz w:val="24"/>
          <w:szCs w:val="24"/>
        </w:rPr>
        <w:t>也可直接点击“快速导入”，在快速导入窗口，每个节点选择对应的word文档，点击“导入”按钮，所有节点即可依次导入所选择的文档。</w:t>
      </w:r>
    </w:p>
    <w:p w:rsidR="009740CE" w:rsidRDefault="000E13F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074B3C5" wp14:editId="32DA1D00">
            <wp:extent cx="5274310" cy="2870958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A5" w:rsidRPr="004A2305" w:rsidRDefault="00EE609C" w:rsidP="004A64A5">
      <w:pPr>
        <w:pStyle w:val="2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第三</w:t>
      </w:r>
      <w:r w:rsidR="004A64A5" w:rsidRPr="004A2305">
        <w:rPr>
          <w:rFonts w:asciiTheme="minorEastAsia" w:eastAsiaTheme="minorEastAsia" w:hAnsiTheme="minorEastAsia" w:hint="eastAsia"/>
          <w:sz w:val="24"/>
          <w:szCs w:val="24"/>
        </w:rPr>
        <w:t>步：</w:t>
      </w:r>
      <w:r>
        <w:rPr>
          <w:rFonts w:asciiTheme="minorEastAsia" w:eastAsiaTheme="minorEastAsia" w:hAnsiTheme="minorEastAsia" w:hint="eastAsia"/>
          <w:sz w:val="24"/>
          <w:szCs w:val="24"/>
        </w:rPr>
        <w:t>投标文件签章</w:t>
      </w:r>
    </w:p>
    <w:p w:rsidR="004A64A5" w:rsidRDefault="004A64A5" w:rsidP="004A64A5">
      <w:pPr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选择【</w:t>
      </w:r>
      <w:r w:rsidR="00EE609C">
        <w:rPr>
          <w:rFonts w:asciiTheme="minorEastAsia" w:hAnsiTheme="minorEastAsia" w:hint="eastAsia"/>
          <w:color w:val="000000"/>
          <w:kern w:val="0"/>
          <w:sz w:val="24"/>
          <w:szCs w:val="24"/>
        </w:rPr>
        <w:t>签章</w:t>
      </w: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】页签，</w:t>
      </w:r>
      <w:r w:rsidR="00BC01B0">
        <w:rPr>
          <w:rFonts w:asciiTheme="minorEastAsia" w:hAnsiTheme="minorEastAsia" w:hint="eastAsia"/>
          <w:color w:val="000000"/>
          <w:kern w:val="0"/>
          <w:sz w:val="24"/>
          <w:szCs w:val="24"/>
        </w:rPr>
        <w:t xml:space="preserve">选择左边的各节点页签，右侧正常显示内容后，点击“签名”按钮，输入密码后，在需签章的地方点击即可。按招标文件要求完成签章操作。 </w:t>
      </w:r>
    </w:p>
    <w:p w:rsidR="001D0D09" w:rsidRPr="00B77988" w:rsidRDefault="00B77988" w:rsidP="004A64A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393647" wp14:editId="01E21100">
            <wp:extent cx="5274310" cy="2870958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5C" w:rsidRPr="004A2305" w:rsidRDefault="00DE755C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第四步：保存投标文件内容</w:t>
      </w:r>
    </w:p>
    <w:p w:rsidR="00DE755C" w:rsidRPr="004A2305" w:rsidRDefault="00DE755C" w:rsidP="004A2305">
      <w:pPr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投标文件的编辑过程中，可随时点击【保存】按钮进行保存，保存的文件后缀名为（</w:t>
      </w:r>
      <w:r w:rsidR="005E770C">
        <w:rPr>
          <w:rFonts w:asciiTheme="minorEastAsia" w:hAnsiTheme="minorEastAsia" w:hint="eastAsia"/>
          <w:color w:val="000000"/>
          <w:kern w:val="0"/>
          <w:sz w:val="24"/>
          <w:szCs w:val="24"/>
        </w:rPr>
        <w:t>*.</w:t>
      </w: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QTB）。</w:t>
      </w:r>
    </w:p>
    <w:p w:rsidR="00DE755C" w:rsidRPr="004A2305" w:rsidRDefault="008020D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00ED9D" wp14:editId="549C4FF5">
            <wp:extent cx="5274310" cy="286241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5C" w:rsidRPr="004A2305" w:rsidRDefault="004D209D" w:rsidP="00005AAD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79B7A1" wp14:editId="7763DCC5">
            <wp:extent cx="4380952" cy="1371429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5C" w:rsidRPr="004A2305" w:rsidRDefault="00DE755C" w:rsidP="004A2305">
      <w:pPr>
        <w:spacing w:line="360" w:lineRule="auto"/>
        <w:ind w:firstLine="56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【温馨提示】</w:t>
      </w:r>
    </w:p>
    <w:p w:rsidR="00DE755C" w:rsidRPr="004A2305" w:rsidRDefault="00DE755C" w:rsidP="004A2305">
      <w:pPr>
        <w:spacing w:line="360" w:lineRule="auto"/>
        <w:ind w:firstLine="56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kern w:val="0"/>
          <w:sz w:val="24"/>
          <w:szCs w:val="24"/>
        </w:rPr>
        <w:t>此处保存的文件只是编辑的过程文件，不是最终的投标文件，打开此工程文件可以再次进行编辑。</w:t>
      </w:r>
    </w:p>
    <w:p w:rsidR="00DE755C" w:rsidRPr="004A2305" w:rsidRDefault="00DE755C" w:rsidP="004A2305">
      <w:pPr>
        <w:snapToGrid w:val="0"/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</w:p>
    <w:p w:rsidR="00DE755C" w:rsidRPr="004A2305" w:rsidRDefault="00DE755C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第五步：生成投标文件</w:t>
      </w:r>
    </w:p>
    <w:p w:rsidR="00DE755C" w:rsidRPr="004A2305" w:rsidRDefault="00DE755C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生成电子标书前，需要先保存工程文件，然后点击系统中的【生成投标文件】按扭，选择投标文件的</w:t>
      </w:r>
      <w:r w:rsidR="00FA35C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保存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路径，点击保存即可。</w:t>
      </w:r>
    </w:p>
    <w:p w:rsidR="00DE755C" w:rsidRPr="004A2305" w:rsidRDefault="0064790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DC40F8" wp14:editId="10983F62">
            <wp:extent cx="5274310" cy="2870958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A2" w:rsidRPr="004A2305" w:rsidRDefault="00BC2DA2" w:rsidP="00BE767D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电子签名：</w:t>
      </w:r>
    </w:p>
    <w:p w:rsidR="00BC2DA2" w:rsidRPr="004A2305" w:rsidRDefault="00BC2DA2" w:rsidP="00BE767D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插入对应的CA证书、输入签名密码进行签名</w:t>
      </w:r>
    </w:p>
    <w:p w:rsidR="00BC2DA2" w:rsidRPr="004A2305" w:rsidRDefault="00BC2DA2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</w:rPr>
      </w:pPr>
      <w:r w:rsidRPr="004A230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7420A872" wp14:editId="23EB22A3">
            <wp:extent cx="5253355" cy="4012565"/>
            <wp:effectExtent l="0" t="0" r="444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</w:rPr>
        <w:t>【温馨提示】点击“签名”按钮后，系统会自动弹出输入</w:t>
      </w:r>
      <w:proofErr w:type="gramStart"/>
      <w:r w:rsidRPr="004A2305">
        <w:rPr>
          <w:rFonts w:asciiTheme="minorEastAsia" w:eastAsiaTheme="minorEastAsia" w:hAnsiTheme="minorEastAsia" w:hint="eastAsia"/>
        </w:rPr>
        <w:t>密码框供使用</w:t>
      </w:r>
      <w:proofErr w:type="gramEnd"/>
      <w:r w:rsidRPr="004A2305">
        <w:rPr>
          <w:rFonts w:asciiTheme="minorEastAsia" w:eastAsiaTheme="minorEastAsia" w:hAnsiTheme="minorEastAsia" w:hint="eastAsia"/>
        </w:rPr>
        <w:t>人输入密码进行签名，根据各电脑配置不同，弹出密码</w:t>
      </w:r>
      <w:proofErr w:type="gramStart"/>
      <w:r w:rsidRPr="004A2305">
        <w:rPr>
          <w:rFonts w:asciiTheme="minorEastAsia" w:eastAsiaTheme="minorEastAsia" w:hAnsiTheme="minorEastAsia" w:hint="eastAsia"/>
        </w:rPr>
        <w:t>框时间</w:t>
      </w:r>
      <w:proofErr w:type="gramEnd"/>
      <w:r w:rsidRPr="004A2305">
        <w:rPr>
          <w:rFonts w:asciiTheme="minorEastAsia" w:eastAsiaTheme="minorEastAsia" w:hAnsiTheme="minorEastAsia" w:hint="eastAsia"/>
        </w:rPr>
        <w:t>略有长短，在点击“签名”按钮后请耐心等待。</w:t>
      </w:r>
    </w:p>
    <w:p w:rsidR="00BC2DA2" w:rsidRPr="004A2305" w:rsidRDefault="00BC2DA2" w:rsidP="004A2305">
      <w:pPr>
        <w:pStyle w:val="a6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签名完成点击【生成标书】即可生成</w:t>
      </w:r>
    </w:p>
    <w:p w:rsidR="00BC2DA2" w:rsidRPr="004A2305" w:rsidRDefault="00BC2DA2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0E9C9F69" wp14:editId="299C2A9B">
            <wp:extent cx="5275580" cy="5053965"/>
            <wp:effectExtent l="0" t="0" r="127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pStyle w:val="a6"/>
        <w:snapToGrid w:val="0"/>
        <w:spacing w:line="360" w:lineRule="auto"/>
        <w:ind w:firstLine="56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1、核对签名信息：</w:t>
      </w:r>
    </w:p>
    <w:p w:rsidR="00BC2DA2" w:rsidRPr="004A2305" w:rsidRDefault="00BC2DA2" w:rsidP="004A2305">
      <w:pPr>
        <w:pStyle w:val="a6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核对后点击【是】：</w:t>
      </w:r>
    </w:p>
    <w:p w:rsidR="00BC2DA2" w:rsidRPr="004A2305" w:rsidRDefault="00BC2DA2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/>
          <w:noProof/>
          <w:color w:val="000000"/>
        </w:rPr>
        <w:lastRenderedPageBreak/>
        <w:drawing>
          <wp:inline distT="0" distB="0" distL="0" distR="0" wp14:anchorId="671B3D45" wp14:editId="1B0A6C6A">
            <wp:extent cx="5281295" cy="36683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pStyle w:val="a6"/>
        <w:snapToGrid w:val="0"/>
        <w:spacing w:line="360" w:lineRule="auto"/>
        <w:ind w:firstLine="560"/>
        <w:rPr>
          <w:rFonts w:asciiTheme="minorEastAsia" w:eastAsiaTheme="minorEastAsia" w:hAnsiTheme="minorEastAsia"/>
          <w:color w:val="000000"/>
        </w:rPr>
      </w:pPr>
    </w:p>
    <w:p w:rsidR="00BC2DA2" w:rsidRPr="004A2305" w:rsidRDefault="00BC2DA2" w:rsidP="004A2305">
      <w:pPr>
        <w:pStyle w:val="a6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弹出消息，核对后点击【是】：</w:t>
      </w:r>
    </w:p>
    <w:p w:rsidR="00BC2DA2" w:rsidRPr="004A2305" w:rsidRDefault="00BC2DA2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/>
          <w:noProof/>
          <w:color w:val="000000"/>
        </w:rPr>
        <w:drawing>
          <wp:inline distT="0" distB="0" distL="0" distR="0" wp14:anchorId="79EDEB02" wp14:editId="375D9706">
            <wp:extent cx="5264785" cy="36576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pStyle w:val="a6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lastRenderedPageBreak/>
        <w:t>系统会自动弹出生成的标书文件，方便使用人核对查看：</w:t>
      </w:r>
    </w:p>
    <w:p w:rsidR="00BC2DA2" w:rsidRPr="004A2305" w:rsidRDefault="00595E2F" w:rsidP="004A2305">
      <w:pPr>
        <w:pStyle w:val="a6"/>
        <w:snapToGrid w:val="0"/>
        <w:spacing w:line="360" w:lineRule="auto"/>
        <w:rPr>
          <w:rFonts w:asciiTheme="minorEastAsia" w:eastAsiaTheme="minorEastAsia" w:hAnsiTheme="minorEastAsia"/>
          <w:color w:val="000000"/>
        </w:rPr>
      </w:pPr>
      <w:r>
        <w:rPr>
          <w:noProof/>
        </w:rPr>
        <w:drawing>
          <wp:inline distT="0" distB="0" distL="0" distR="0" wp14:anchorId="18DE5AF4" wp14:editId="223AE162">
            <wp:extent cx="5274310" cy="396427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pStyle w:val="a6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 w:hint="eastAsia"/>
          <w:color w:val="000000"/>
        </w:rPr>
        <w:t>标书生成成功！</w:t>
      </w:r>
    </w:p>
    <w:p w:rsidR="00BC2DA2" w:rsidRPr="004A2305" w:rsidRDefault="00BC2DA2" w:rsidP="004A2305">
      <w:pPr>
        <w:pStyle w:val="a6"/>
        <w:snapToGrid w:val="0"/>
        <w:spacing w:line="360" w:lineRule="auto"/>
        <w:ind w:firstLine="560"/>
        <w:rPr>
          <w:rFonts w:asciiTheme="minorEastAsia" w:eastAsiaTheme="minorEastAsia" w:hAnsiTheme="minorEastAsia"/>
          <w:color w:val="000000"/>
        </w:rPr>
      </w:pPr>
      <w:r w:rsidRPr="004A2305">
        <w:rPr>
          <w:rFonts w:asciiTheme="minorEastAsia" w:eastAsiaTheme="minorEastAsia" w:hAnsiTheme="minorEastAsia"/>
          <w:noProof/>
        </w:rPr>
        <w:drawing>
          <wp:inline distT="0" distB="0" distL="0" distR="0" wp14:anchorId="5E521EAD" wp14:editId="0F6FB60E">
            <wp:extent cx="4383405" cy="13741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A2" w:rsidRPr="004A2305" w:rsidRDefault="00595E2F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同时，系统会自动打开生成后的建设</w:t>
      </w:r>
      <w:r w:rsidR="00BC2DA2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工程电子投标文件，供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投标人</w:t>
      </w:r>
      <w:r w:rsidR="00BC2DA2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进行查看。生成的投标文件为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*.</w:t>
      </w:r>
      <w:r w:rsidR="00BC2DA2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TBJ，该文件即为网站上递交的投标文件。</w:t>
      </w:r>
    </w:p>
    <w:p w:rsidR="00BC2DA2" w:rsidRPr="004A2305" w:rsidRDefault="00BC2DA2" w:rsidP="004A2305">
      <w:pPr>
        <w:snapToGrid w:val="0"/>
        <w:spacing w:line="360" w:lineRule="auto"/>
        <w:ind w:firstLineChars="150" w:firstLine="36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【温馨提示】</w:t>
      </w:r>
    </w:p>
    <w:p w:rsidR="00BC2DA2" w:rsidRPr="004A2305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1</w:t>
      </w:r>
      <w:r w:rsidR="00F612D1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、生成电子投标文件前，需要对过程文件进行保存，过程</w:t>
      </w:r>
      <w:r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文件保存的格式为：</w:t>
      </w:r>
      <w:r w:rsidR="00595E2F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*.</w:t>
      </w:r>
      <w:r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QTB</w:t>
      </w:r>
      <w:r w:rsidR="00A65952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，过程</w:t>
      </w:r>
      <w:r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文件可以再次打开编辑，而生成后的电子投标文件只可以查看，不可以再进行任何改动，请不要将两者混淆。</w:t>
      </w:r>
    </w:p>
    <w:p w:rsidR="00BC2DA2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2、在标书生成过程中，建议不要操作计算机，以免引起数据丢失。</w:t>
      </w:r>
    </w:p>
    <w:p w:rsidR="00541B36" w:rsidRDefault="00541B36" w:rsidP="00541B36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lastRenderedPageBreak/>
        <w:t>3、加密的标书生成的最后一步后会自动弹出以供查看，</w:t>
      </w:r>
      <w:proofErr w:type="gramStart"/>
      <w:r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请确保</w:t>
      </w:r>
      <w:proofErr w:type="gramEnd"/>
      <w:r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此时电脑上插入的是加密CA，否则会导致投标文件解密失败而造成的投标文件生成失败。</w:t>
      </w:r>
    </w:p>
    <w:p w:rsidR="00541B36" w:rsidRDefault="00541B36" w:rsidP="00541B36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4、投标交易系统中上传的电子版投标文件是加密的文件，因未上传加密的投标文件而造成任何后果由投标人自行承担。</w:t>
      </w:r>
    </w:p>
    <w:p w:rsidR="00541B36" w:rsidRPr="00541B36" w:rsidRDefault="00541B36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</w:p>
    <w:p w:rsidR="00BC2DA2" w:rsidRPr="004A2305" w:rsidRDefault="00BC2DA2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第六步：查看投标文件</w:t>
      </w:r>
    </w:p>
    <w:p w:rsidR="00BC2DA2" w:rsidRPr="004A2305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标书生成</w:t>
      </w:r>
      <w:r w:rsidR="00E3591E">
        <w:rPr>
          <w:rFonts w:asciiTheme="minorEastAsia" w:hAnsiTheme="minorEastAsia" w:hint="eastAsia"/>
          <w:color w:val="000000"/>
          <w:sz w:val="24"/>
          <w:szCs w:val="24"/>
        </w:rPr>
        <w:t>后，一定要通过系统提供的【查看标书文件】功能，对生成后的建设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工程电子投标文件进行查看，以保证内容的正确性。</w:t>
      </w:r>
    </w:p>
    <w:p w:rsidR="00BC2DA2" w:rsidRPr="004A2305" w:rsidRDefault="00771871" w:rsidP="004A2305">
      <w:pPr>
        <w:snapToGrid w:val="0"/>
        <w:spacing w:line="36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162595D" wp14:editId="1AEBCB3C">
            <wp:extent cx="5274310" cy="2870958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【温馨提示】</w:t>
      </w:r>
    </w:p>
    <w:p w:rsidR="00BC2DA2" w:rsidRPr="004A2305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查看投标文件过程中如发现某些内容填写有误，应回到系统中</w:t>
      </w:r>
      <w:r w:rsidR="00B307FC">
        <w:rPr>
          <w:rFonts w:asciiTheme="minorEastAsia" w:hAnsiTheme="minorEastAsia" w:hint="eastAsia"/>
          <w:color w:val="000000"/>
          <w:sz w:val="24"/>
          <w:szCs w:val="24"/>
        </w:rPr>
        <w:t>打开过程文件</w:t>
      </w:r>
      <w:bookmarkStart w:id="0" w:name="_GoBack"/>
      <w:bookmarkEnd w:id="0"/>
      <w:r w:rsidRPr="004A2305">
        <w:rPr>
          <w:rFonts w:asciiTheme="minorEastAsia" w:hAnsiTheme="minorEastAsia" w:hint="eastAsia"/>
          <w:color w:val="000000"/>
          <w:sz w:val="24"/>
          <w:szCs w:val="24"/>
        </w:rPr>
        <w:t>修改相应的内容，然后再重新生成。</w:t>
      </w:r>
    </w:p>
    <w:p w:rsidR="00BC2DA2" w:rsidRPr="004A2305" w:rsidRDefault="00BC2DA2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第七步：打印投标文件</w:t>
      </w:r>
    </w:p>
    <w:p w:rsidR="00BC2DA2" w:rsidRPr="004A2305" w:rsidRDefault="001B4578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打印纸质标书时，通过【查看标书</w:t>
      </w:r>
      <w:r w:rsidR="00BC2DA2" w:rsidRPr="004A2305">
        <w:rPr>
          <w:rFonts w:asciiTheme="minorEastAsia" w:hAnsiTheme="minorEastAsia" w:hint="eastAsia"/>
          <w:color w:val="000000"/>
          <w:sz w:val="24"/>
          <w:szCs w:val="24"/>
        </w:rPr>
        <w:t>文件】功能打开标书，右键选择“打印”即可。</w:t>
      </w:r>
    </w:p>
    <w:p w:rsidR="00F034E8" w:rsidRPr="004A2305" w:rsidRDefault="001B4578" w:rsidP="001B4578">
      <w:pPr>
        <w:snapToGrid w:val="0"/>
        <w:spacing w:line="36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39AE39" wp14:editId="1BDD815F">
            <wp:extent cx="5274310" cy="2870958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A2" w:rsidRPr="004A2305" w:rsidRDefault="00BC2DA2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至此我们就完成了投标文件的编制，将生成后的投标文件按招标文件要求进行密封提交即可。</w:t>
      </w:r>
    </w:p>
    <w:p w:rsidR="00BC2DA2" w:rsidRPr="004A2305" w:rsidRDefault="00BC2DA2" w:rsidP="004A2305">
      <w:pPr>
        <w:jc w:val="left"/>
        <w:rPr>
          <w:rFonts w:asciiTheme="minorEastAsia" w:hAnsiTheme="minorEastAsia"/>
          <w:sz w:val="24"/>
          <w:szCs w:val="24"/>
        </w:rPr>
      </w:pPr>
    </w:p>
    <w:sectPr w:rsidR="00BC2DA2" w:rsidRPr="004A23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024" w:rsidRDefault="00A43024" w:rsidP="009C5398">
      <w:r>
        <w:separator/>
      </w:r>
    </w:p>
  </w:endnote>
  <w:endnote w:type="continuationSeparator" w:id="0">
    <w:p w:rsidR="00A43024" w:rsidRDefault="00A43024" w:rsidP="009C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024" w:rsidRDefault="00A43024" w:rsidP="009C5398">
      <w:r>
        <w:separator/>
      </w:r>
    </w:p>
  </w:footnote>
  <w:footnote w:type="continuationSeparator" w:id="0">
    <w:p w:rsidR="00A43024" w:rsidRDefault="00A43024" w:rsidP="009C5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C41F0"/>
    <w:multiLevelType w:val="multilevel"/>
    <w:tmpl w:val="736C41F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73AF627D"/>
    <w:multiLevelType w:val="multilevel"/>
    <w:tmpl w:val="73AF627D"/>
    <w:lvl w:ilvl="0">
      <w:start w:val="1"/>
      <w:numFmt w:val="decimal"/>
      <w:lvlText w:val="%1."/>
      <w:lvlJc w:val="left"/>
      <w:pPr>
        <w:ind w:left="920" w:hanging="36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D7"/>
    <w:rsid w:val="00005AAD"/>
    <w:rsid w:val="00012179"/>
    <w:rsid w:val="0008705D"/>
    <w:rsid w:val="00092F0A"/>
    <w:rsid w:val="000E13F4"/>
    <w:rsid w:val="000F331D"/>
    <w:rsid w:val="00140F8B"/>
    <w:rsid w:val="001564ED"/>
    <w:rsid w:val="00192F98"/>
    <w:rsid w:val="001B4578"/>
    <w:rsid w:val="001C546B"/>
    <w:rsid w:val="001D0D09"/>
    <w:rsid w:val="001E7A9A"/>
    <w:rsid w:val="0020757E"/>
    <w:rsid w:val="00225F9B"/>
    <w:rsid w:val="002A5F51"/>
    <w:rsid w:val="002C1BFF"/>
    <w:rsid w:val="002C55D7"/>
    <w:rsid w:val="00314546"/>
    <w:rsid w:val="003226FA"/>
    <w:rsid w:val="003742F8"/>
    <w:rsid w:val="003952B7"/>
    <w:rsid w:val="003C50E9"/>
    <w:rsid w:val="003F62C3"/>
    <w:rsid w:val="0041652C"/>
    <w:rsid w:val="00417942"/>
    <w:rsid w:val="004737D3"/>
    <w:rsid w:val="004A2305"/>
    <w:rsid w:val="004A64A5"/>
    <w:rsid w:val="004D19FD"/>
    <w:rsid w:val="004D209D"/>
    <w:rsid w:val="00523B1C"/>
    <w:rsid w:val="00541B36"/>
    <w:rsid w:val="00575A60"/>
    <w:rsid w:val="00575F17"/>
    <w:rsid w:val="00583580"/>
    <w:rsid w:val="00590BDF"/>
    <w:rsid w:val="00595E2F"/>
    <w:rsid w:val="005A1D28"/>
    <w:rsid w:val="005E770C"/>
    <w:rsid w:val="00610745"/>
    <w:rsid w:val="0063212C"/>
    <w:rsid w:val="0064790F"/>
    <w:rsid w:val="00680D2B"/>
    <w:rsid w:val="00690109"/>
    <w:rsid w:val="006C1877"/>
    <w:rsid w:val="0075707E"/>
    <w:rsid w:val="00771871"/>
    <w:rsid w:val="00790DD3"/>
    <w:rsid w:val="007A1D76"/>
    <w:rsid w:val="007E0DE8"/>
    <w:rsid w:val="007F455B"/>
    <w:rsid w:val="007F4F9E"/>
    <w:rsid w:val="008020DC"/>
    <w:rsid w:val="00806959"/>
    <w:rsid w:val="00807BB9"/>
    <w:rsid w:val="0087112C"/>
    <w:rsid w:val="008753F4"/>
    <w:rsid w:val="008C63D5"/>
    <w:rsid w:val="008C7702"/>
    <w:rsid w:val="00946B04"/>
    <w:rsid w:val="009740CE"/>
    <w:rsid w:val="009979D0"/>
    <w:rsid w:val="009B264E"/>
    <w:rsid w:val="009C5398"/>
    <w:rsid w:val="00A43024"/>
    <w:rsid w:val="00A65952"/>
    <w:rsid w:val="00A75432"/>
    <w:rsid w:val="00AA59B3"/>
    <w:rsid w:val="00AC0B37"/>
    <w:rsid w:val="00AD041A"/>
    <w:rsid w:val="00AF2728"/>
    <w:rsid w:val="00AF333B"/>
    <w:rsid w:val="00B307FC"/>
    <w:rsid w:val="00B31FA3"/>
    <w:rsid w:val="00B60C00"/>
    <w:rsid w:val="00B72375"/>
    <w:rsid w:val="00B77988"/>
    <w:rsid w:val="00BC01B0"/>
    <w:rsid w:val="00BC2DA2"/>
    <w:rsid w:val="00BD3153"/>
    <w:rsid w:val="00BE767D"/>
    <w:rsid w:val="00BF1CCF"/>
    <w:rsid w:val="00C239EE"/>
    <w:rsid w:val="00C43651"/>
    <w:rsid w:val="00C5260D"/>
    <w:rsid w:val="00CA33E2"/>
    <w:rsid w:val="00CC3BAD"/>
    <w:rsid w:val="00D1151D"/>
    <w:rsid w:val="00D94075"/>
    <w:rsid w:val="00D961B2"/>
    <w:rsid w:val="00DE755C"/>
    <w:rsid w:val="00DF16FD"/>
    <w:rsid w:val="00E3591E"/>
    <w:rsid w:val="00E90DCF"/>
    <w:rsid w:val="00EC4527"/>
    <w:rsid w:val="00EE609C"/>
    <w:rsid w:val="00F034E8"/>
    <w:rsid w:val="00F54C8A"/>
    <w:rsid w:val="00F612D1"/>
    <w:rsid w:val="00FA23C5"/>
    <w:rsid w:val="00FA35C6"/>
    <w:rsid w:val="00FB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2A79E-1823-4195-911A-DF3A926E0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255</Words>
  <Characters>1456</Characters>
  <Application>Microsoft Office Word</Application>
  <DocSecurity>0</DocSecurity>
  <Lines>12</Lines>
  <Paragraphs>3</Paragraphs>
  <ScaleCrop>false</ScaleCrop>
  <Company>P R C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ZHB</cp:lastModifiedBy>
  <cp:revision>501</cp:revision>
  <dcterms:created xsi:type="dcterms:W3CDTF">2020-12-14T05:44:00Z</dcterms:created>
  <dcterms:modified xsi:type="dcterms:W3CDTF">2020-12-30T12:37:00Z</dcterms:modified>
</cp:coreProperties>
</file>